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Tributi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Tributi e' preposto alla gestione delle entrate dei tributi comunali; aggiorna la banca dati delle dichiarazioni/comunicazioni di variazione e rendicontazione dei versamenti; cura l'informazione al contribuente, predispone la modulistica inerente l'attivita' di istituto.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Sig.ra Fedele Paola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Accertamenti tributari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Rateazione pagamento tributi accertati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Iscrizione a ruolo entrate tributarie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Richieste accertamento con adesione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Risposte a istanze, comunicazioni, richieste di informazioni opposizioni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Provvedimenti in autotutela per tributi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H) Affari legali e contenzioso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delle entrate tributarie e servizi fiscali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Rimborsi a contribuenti-riversamenti a Comuni competenti - sgravi di quote indebite e inesigibili di tributi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Tributi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